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D0B" w:rsidRDefault="002B7D0B" w:rsidP="005111D4">
      <w:pPr>
        <w:rPr>
          <w:rFonts w:ascii="Times New Roman" w:hAnsi="Times New Roman" w:cs="Times New Roman"/>
          <w:sz w:val="24"/>
          <w:szCs w:val="24"/>
        </w:rPr>
      </w:pPr>
    </w:p>
    <w:p w:rsidR="005111D4" w:rsidRPr="001B7B89" w:rsidRDefault="005111D4" w:rsidP="005111D4">
      <w:pPr>
        <w:rPr>
          <w:rFonts w:ascii="Times New Roman" w:hAnsi="Times New Roman" w:cs="Times New Roman"/>
          <w:sz w:val="24"/>
          <w:szCs w:val="24"/>
        </w:rPr>
      </w:pPr>
      <w:r w:rsidRPr="001B7B89">
        <w:rPr>
          <w:rFonts w:ascii="Times New Roman" w:hAnsi="Times New Roman" w:cs="Times New Roman"/>
          <w:sz w:val="24"/>
          <w:szCs w:val="24"/>
        </w:rPr>
        <w:t>ZH,</w:t>
      </w:r>
    </w:p>
    <w:p w:rsidR="005111D4" w:rsidRDefault="005111D4" w:rsidP="005111D4">
      <w:pPr>
        <w:jc w:val="both"/>
        <w:rPr>
          <w:rFonts w:ascii="Times New Roman" w:hAnsi="Times New Roman" w:cs="Times New Roman"/>
          <w:b/>
          <w:sz w:val="24"/>
          <w:szCs w:val="24"/>
        </w:rPr>
      </w:pPr>
      <w:r w:rsidRPr="00B25CB2">
        <w:rPr>
          <w:rFonts w:ascii="Times New Roman" w:hAnsi="Times New Roman" w:cs="Times New Roman"/>
          <w:b/>
          <w:sz w:val="24"/>
          <w:szCs w:val="24"/>
        </w:rPr>
        <w:t>REPORT OF</w:t>
      </w:r>
      <w:r>
        <w:rPr>
          <w:rFonts w:ascii="Times New Roman" w:hAnsi="Times New Roman" w:cs="Times New Roman"/>
          <w:b/>
          <w:sz w:val="24"/>
          <w:szCs w:val="24"/>
        </w:rPr>
        <w:t xml:space="preserve"> JOINT INVESTIGATION VISIT TO OLD 20” KOLO-CREEK-RUMUEKPE P/LINE </w:t>
      </w:r>
      <w:r w:rsidRPr="00B25CB2">
        <w:rPr>
          <w:rFonts w:ascii="Times New Roman" w:hAnsi="Times New Roman" w:cs="Times New Roman"/>
          <w:b/>
          <w:sz w:val="24"/>
          <w:szCs w:val="24"/>
        </w:rPr>
        <w:t xml:space="preserve">@ </w:t>
      </w:r>
      <w:r>
        <w:rPr>
          <w:rFonts w:ascii="Times New Roman" w:hAnsi="Times New Roman" w:cs="Times New Roman"/>
          <w:b/>
          <w:sz w:val="24"/>
          <w:szCs w:val="24"/>
        </w:rPr>
        <w:t xml:space="preserve">OPKOROWO </w:t>
      </w:r>
      <w:r w:rsidRPr="00B25CB2">
        <w:rPr>
          <w:rFonts w:ascii="Times New Roman" w:hAnsi="Times New Roman" w:cs="Times New Roman"/>
          <w:b/>
          <w:sz w:val="24"/>
          <w:szCs w:val="24"/>
        </w:rPr>
        <w:t>COMMUNITY</w:t>
      </w:r>
      <w:r>
        <w:rPr>
          <w:rFonts w:ascii="Times New Roman" w:hAnsi="Times New Roman" w:cs="Times New Roman"/>
          <w:b/>
          <w:sz w:val="24"/>
          <w:szCs w:val="24"/>
        </w:rPr>
        <w:t xml:space="preserve"> (INC.NO.2023_1800550) ON DECEMBER 29, 2023</w:t>
      </w:r>
    </w:p>
    <w:p w:rsidR="005111D4" w:rsidRDefault="005111D4" w:rsidP="005111D4">
      <w:pPr>
        <w:rPr>
          <w:rFonts w:ascii="Times New Roman" w:hAnsi="Times New Roman" w:cs="Times New Roman"/>
          <w:sz w:val="24"/>
          <w:szCs w:val="24"/>
        </w:rPr>
      </w:pPr>
      <w:r>
        <w:rPr>
          <w:rFonts w:ascii="Times New Roman" w:hAnsi="Times New Roman" w:cs="Times New Roman"/>
          <w:b/>
          <w:sz w:val="24"/>
          <w:szCs w:val="24"/>
        </w:rPr>
        <w:t xml:space="preserve">COMPANY ADDRESS: </w:t>
      </w:r>
      <w:r w:rsidRPr="00B25CB2">
        <w:rPr>
          <w:rFonts w:ascii="Times New Roman" w:hAnsi="Times New Roman" w:cs="Times New Roman"/>
          <w:sz w:val="24"/>
          <w:szCs w:val="24"/>
        </w:rPr>
        <w:t>Shell Petroleum Development Company Ltd., Rumuobiakani, Port Harcourt</w:t>
      </w:r>
    </w:p>
    <w:p w:rsidR="005111D4" w:rsidRDefault="005111D4" w:rsidP="005111D4">
      <w:pPr>
        <w:jc w:val="both"/>
        <w:rPr>
          <w:rFonts w:ascii="Times New Roman" w:hAnsi="Times New Roman" w:cs="Times New Roman"/>
          <w:sz w:val="24"/>
          <w:szCs w:val="24"/>
        </w:rPr>
      </w:pPr>
      <w:r w:rsidRPr="00B25CB2">
        <w:rPr>
          <w:rFonts w:ascii="Times New Roman" w:hAnsi="Times New Roman" w:cs="Times New Roman"/>
          <w:b/>
          <w:sz w:val="24"/>
          <w:szCs w:val="24"/>
        </w:rPr>
        <w:t>SITE ADDRESS</w:t>
      </w:r>
      <w:r>
        <w:rPr>
          <w:rFonts w:ascii="Times New Roman" w:hAnsi="Times New Roman" w:cs="Times New Roman"/>
          <w:b/>
          <w:sz w:val="24"/>
          <w:szCs w:val="24"/>
        </w:rPr>
        <w:t xml:space="preserve">: </w:t>
      </w:r>
      <w:r w:rsidRPr="00402E9C">
        <w:rPr>
          <w:rFonts w:ascii="Times New Roman" w:hAnsi="Times New Roman" w:cs="Times New Roman"/>
          <w:sz w:val="24"/>
          <w:szCs w:val="24"/>
        </w:rPr>
        <w:t>Old 20” Kolo-Creek-Rumuekpe P/Line @ Okporowo</w:t>
      </w:r>
      <w:r>
        <w:rPr>
          <w:rFonts w:ascii="Times New Roman" w:hAnsi="Times New Roman" w:cs="Times New Roman"/>
          <w:sz w:val="24"/>
          <w:szCs w:val="24"/>
        </w:rPr>
        <w:t xml:space="preserve"> </w:t>
      </w:r>
      <w:r w:rsidRPr="00CA35B4">
        <w:rPr>
          <w:rFonts w:ascii="Times New Roman" w:hAnsi="Times New Roman" w:cs="Times New Roman"/>
          <w:sz w:val="24"/>
          <w:szCs w:val="24"/>
        </w:rPr>
        <w:t>Community</w:t>
      </w:r>
      <w:r>
        <w:rPr>
          <w:rFonts w:ascii="Times New Roman" w:hAnsi="Times New Roman" w:cs="Times New Roman"/>
          <w:b/>
          <w:sz w:val="24"/>
          <w:szCs w:val="24"/>
        </w:rPr>
        <w:t xml:space="preserve"> </w:t>
      </w:r>
      <w:r>
        <w:rPr>
          <w:rFonts w:ascii="Times New Roman" w:hAnsi="Times New Roman" w:cs="Times New Roman"/>
          <w:sz w:val="24"/>
          <w:szCs w:val="24"/>
        </w:rPr>
        <w:t>Ahoada East</w:t>
      </w:r>
      <w:r w:rsidRPr="00CA35B4">
        <w:rPr>
          <w:rFonts w:ascii="Times New Roman" w:hAnsi="Times New Roman" w:cs="Times New Roman"/>
          <w:sz w:val="24"/>
          <w:szCs w:val="24"/>
        </w:rPr>
        <w:t xml:space="preserve"> LGA</w:t>
      </w:r>
      <w:r w:rsidRPr="00DC70A3">
        <w:rPr>
          <w:rFonts w:ascii="Times New Roman" w:hAnsi="Times New Roman" w:cs="Times New Roman"/>
          <w:sz w:val="24"/>
          <w:szCs w:val="24"/>
        </w:rPr>
        <w:t>, Rivers State.</w:t>
      </w:r>
    </w:p>
    <w:p w:rsidR="005111D4" w:rsidRDefault="005111D4" w:rsidP="005111D4">
      <w:pPr>
        <w:jc w:val="both"/>
        <w:rPr>
          <w:rFonts w:ascii="Times New Roman" w:hAnsi="Times New Roman" w:cs="Times New Roman"/>
          <w:sz w:val="24"/>
          <w:szCs w:val="24"/>
        </w:rPr>
      </w:pPr>
      <w:r w:rsidRPr="002039E2">
        <w:rPr>
          <w:rFonts w:ascii="Times New Roman" w:hAnsi="Times New Roman" w:cs="Times New Roman"/>
          <w:b/>
          <w:sz w:val="24"/>
          <w:szCs w:val="24"/>
        </w:rPr>
        <w:t>SITE COORDINATES</w:t>
      </w:r>
      <w:r>
        <w:rPr>
          <w:rFonts w:ascii="Times New Roman" w:hAnsi="Times New Roman" w:cs="Times New Roman"/>
          <w:sz w:val="24"/>
          <w:szCs w:val="24"/>
        </w:rPr>
        <w:t xml:space="preserve">: </w:t>
      </w:r>
      <w:r>
        <w:rPr>
          <w:rFonts w:ascii="Times New Roman" w:hAnsi="Times New Roman" w:cs="Times New Roman"/>
          <w:sz w:val="24"/>
          <w:szCs w:val="24"/>
        </w:rPr>
        <w:tab/>
        <w:t>N4.971211 E6</w:t>
      </w:r>
      <w:r>
        <w:rPr>
          <w:rFonts w:ascii="Times New Roman" w:hAnsi="Times New Roman" w:cs="Times New Roman"/>
          <w:sz w:val="24"/>
          <w:szCs w:val="24"/>
          <w:vertAlign w:val="superscript"/>
        </w:rPr>
        <w:t>.</w:t>
      </w:r>
      <w:r w:rsidRPr="005111D4">
        <w:rPr>
          <w:rFonts w:ascii="Times New Roman" w:hAnsi="Times New Roman" w:cs="Times New Roman"/>
          <w:sz w:val="24"/>
          <w:szCs w:val="24"/>
        </w:rPr>
        <w:t>43029</w:t>
      </w:r>
      <w:r>
        <w:rPr>
          <w:rFonts w:ascii="Times New Roman" w:hAnsi="Times New Roman" w:cs="Times New Roman"/>
          <w:sz w:val="24"/>
          <w:szCs w:val="24"/>
        </w:rPr>
        <w:tab/>
      </w:r>
    </w:p>
    <w:p w:rsidR="005111D4" w:rsidRPr="003E679F" w:rsidRDefault="005111D4" w:rsidP="005111D4">
      <w:pPr>
        <w:spacing w:after="0"/>
        <w:rPr>
          <w:rFonts w:ascii="Times New Roman" w:hAnsi="Times New Roman" w:cs="Times New Roman"/>
          <w:sz w:val="6"/>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111D4" w:rsidRDefault="005111D4" w:rsidP="005111D4">
      <w:pPr>
        <w:spacing w:after="0"/>
        <w:rPr>
          <w:rFonts w:ascii="Times New Roman" w:hAnsi="Times New Roman" w:cs="Times New Roman"/>
          <w:sz w:val="24"/>
          <w:szCs w:val="24"/>
        </w:rPr>
      </w:pPr>
      <w:r w:rsidRPr="002039E2">
        <w:rPr>
          <w:rFonts w:ascii="Times New Roman" w:hAnsi="Times New Roman" w:cs="Times New Roman"/>
          <w:b/>
          <w:sz w:val="24"/>
          <w:szCs w:val="24"/>
        </w:rPr>
        <w:t>JIV DATE/TIME</w:t>
      </w:r>
      <w:r>
        <w:rPr>
          <w:rFonts w:ascii="Times New Roman" w:hAnsi="Times New Roman" w:cs="Times New Roman"/>
          <w:sz w:val="24"/>
          <w:szCs w:val="24"/>
        </w:rPr>
        <w:t>: December 29, 2023</w:t>
      </w:r>
    </w:p>
    <w:p w:rsidR="005111D4" w:rsidRDefault="005111D4" w:rsidP="005111D4">
      <w:pPr>
        <w:rPr>
          <w:rFonts w:ascii="Times New Roman" w:hAnsi="Times New Roman" w:cs="Times New Roman"/>
          <w:b/>
          <w:sz w:val="24"/>
          <w:szCs w:val="24"/>
        </w:rPr>
      </w:pPr>
      <w:r w:rsidRPr="002039E2">
        <w:rPr>
          <w:rFonts w:ascii="Times New Roman" w:hAnsi="Times New Roman" w:cs="Times New Roman"/>
          <w:b/>
          <w:sz w:val="24"/>
          <w:szCs w:val="24"/>
        </w:rPr>
        <w:t xml:space="preserve">JIV TEAM: </w:t>
      </w:r>
    </w:p>
    <w:p w:rsidR="005111D4" w:rsidRDefault="005111D4" w:rsidP="005111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Pius Okon                      </w:t>
      </w:r>
      <w:r w:rsidRPr="00C23E4F">
        <w:rPr>
          <w:rFonts w:ascii="Times New Roman" w:hAnsi="Times New Roman" w:cs="Times New Roman"/>
          <w:sz w:val="24"/>
          <w:szCs w:val="24"/>
        </w:rPr>
        <w:t xml:space="preserve">      </w:t>
      </w:r>
      <w:r>
        <w:rPr>
          <w:rFonts w:ascii="Times New Roman" w:hAnsi="Times New Roman" w:cs="Times New Roman"/>
          <w:sz w:val="24"/>
          <w:szCs w:val="24"/>
        </w:rPr>
        <w:tab/>
      </w:r>
      <w:r w:rsidRPr="00C23E4F">
        <w:rPr>
          <w:rFonts w:ascii="Times New Roman" w:hAnsi="Times New Roman" w:cs="Times New Roman"/>
          <w:sz w:val="24"/>
          <w:szCs w:val="24"/>
        </w:rPr>
        <w:t>NOSDRA</w:t>
      </w:r>
    </w:p>
    <w:p w:rsidR="005111D4" w:rsidRDefault="005111D4" w:rsidP="005111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Dr. Tombari Bodo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23E4F">
        <w:rPr>
          <w:rFonts w:ascii="Times New Roman" w:hAnsi="Times New Roman" w:cs="Times New Roman"/>
          <w:sz w:val="24"/>
          <w:szCs w:val="24"/>
        </w:rPr>
        <w:t>RSMENVE</w:t>
      </w:r>
    </w:p>
    <w:p w:rsidR="005111D4" w:rsidRPr="00C23E4F" w:rsidRDefault="005111D4" w:rsidP="005111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Dublin-Green Sontonye</w:t>
      </w:r>
      <w:r>
        <w:rPr>
          <w:rFonts w:ascii="Times New Roman" w:hAnsi="Times New Roman" w:cs="Times New Roman"/>
          <w:sz w:val="24"/>
          <w:szCs w:val="24"/>
        </w:rPr>
        <w:tab/>
      </w:r>
      <w:r>
        <w:rPr>
          <w:rFonts w:ascii="Times New Roman" w:hAnsi="Times New Roman" w:cs="Times New Roman"/>
          <w:sz w:val="24"/>
          <w:szCs w:val="24"/>
        </w:rPr>
        <w:tab/>
        <w:t>NUPRC</w:t>
      </w:r>
    </w:p>
    <w:p w:rsidR="005111D4" w:rsidRDefault="005111D4" w:rsidP="005111D4">
      <w:pPr>
        <w:rPr>
          <w:rFonts w:ascii="Times New Roman" w:hAnsi="Times New Roman" w:cs="Times New Roman"/>
          <w:b/>
          <w:sz w:val="24"/>
          <w:szCs w:val="24"/>
        </w:rPr>
      </w:pPr>
      <w:r>
        <w:rPr>
          <w:rFonts w:ascii="Times New Roman" w:hAnsi="Times New Roman" w:cs="Times New Roman"/>
          <w:b/>
          <w:sz w:val="24"/>
          <w:szCs w:val="24"/>
        </w:rPr>
        <w:t xml:space="preserve">SITE CONTACTS: </w:t>
      </w:r>
    </w:p>
    <w:p w:rsidR="005111D4" w:rsidRDefault="005111D4" w:rsidP="005111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Bademosi A. Omolayo </w:t>
      </w:r>
      <w:r>
        <w:rPr>
          <w:rFonts w:ascii="Times New Roman" w:hAnsi="Times New Roman" w:cs="Times New Roman"/>
          <w:sz w:val="24"/>
          <w:szCs w:val="24"/>
        </w:rPr>
        <w:tab/>
        <w:t xml:space="preserve"> </w:t>
      </w:r>
      <w:r>
        <w:rPr>
          <w:rFonts w:ascii="Times New Roman" w:hAnsi="Times New Roman" w:cs="Times New Roman"/>
          <w:sz w:val="24"/>
          <w:szCs w:val="24"/>
        </w:rPr>
        <w:tab/>
      </w:r>
      <w:r w:rsidRPr="00C23E4F">
        <w:rPr>
          <w:rFonts w:ascii="Times New Roman" w:hAnsi="Times New Roman" w:cs="Times New Roman"/>
          <w:sz w:val="24"/>
          <w:szCs w:val="24"/>
        </w:rPr>
        <w:t>SPDC Governance</w:t>
      </w:r>
    </w:p>
    <w:p w:rsidR="005111D4" w:rsidRDefault="005111D4" w:rsidP="005111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Obinna Ihezie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SPDC PE</w:t>
      </w:r>
    </w:p>
    <w:p w:rsidR="005111D4" w:rsidRDefault="005111D4" w:rsidP="005111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Runyi Bassey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SPDC HSE</w:t>
      </w:r>
    </w:p>
    <w:p w:rsidR="005111D4" w:rsidRDefault="005111D4" w:rsidP="005111D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Kingdom Isaac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Okporowo Community Rep.</w:t>
      </w:r>
    </w:p>
    <w:p w:rsidR="005111D4" w:rsidRPr="004E2EEF" w:rsidRDefault="005111D4" w:rsidP="005111D4">
      <w:pPr>
        <w:jc w:val="both"/>
        <w:rPr>
          <w:rFonts w:ascii="Times New Roman" w:hAnsi="Times New Roman" w:cs="Times New Roman"/>
          <w:b/>
          <w:sz w:val="24"/>
          <w:szCs w:val="24"/>
        </w:rPr>
      </w:pPr>
      <w:r w:rsidRPr="00750821">
        <w:rPr>
          <w:rFonts w:ascii="Times New Roman" w:hAnsi="Times New Roman" w:cs="Times New Roman"/>
          <w:b/>
          <w:sz w:val="24"/>
          <w:szCs w:val="24"/>
        </w:rPr>
        <w:t xml:space="preserve">PURPOSE OF INSPECTION: </w:t>
      </w:r>
      <w:r>
        <w:rPr>
          <w:rFonts w:ascii="Times New Roman" w:hAnsi="Times New Roman" w:cs="Times New Roman"/>
          <w:sz w:val="24"/>
          <w:szCs w:val="24"/>
        </w:rPr>
        <w:t>The inspection was carried out as a response to the theft point installation incident reported to the Agency. To ascertain the cause of the incident, areas impacted (if any), type and volume of contaminant released into the environment (if any) and make appropriate recommendations.</w:t>
      </w:r>
    </w:p>
    <w:p w:rsidR="005111D4" w:rsidRDefault="005111D4" w:rsidP="005111D4">
      <w:pPr>
        <w:jc w:val="both"/>
        <w:rPr>
          <w:rFonts w:ascii="Times New Roman" w:hAnsi="Times New Roman" w:cs="Times New Roman"/>
          <w:sz w:val="24"/>
          <w:szCs w:val="24"/>
        </w:rPr>
      </w:pPr>
      <w:r w:rsidRPr="004E2EEF">
        <w:rPr>
          <w:rFonts w:ascii="Times New Roman" w:hAnsi="Times New Roman" w:cs="Times New Roman"/>
          <w:b/>
          <w:sz w:val="24"/>
          <w:szCs w:val="24"/>
        </w:rPr>
        <w:t>COMPLIANCE HISTORY</w:t>
      </w:r>
      <w:r>
        <w:rPr>
          <w:rFonts w:ascii="Times New Roman" w:hAnsi="Times New Roman" w:cs="Times New Roman"/>
          <w:sz w:val="24"/>
          <w:szCs w:val="24"/>
        </w:rPr>
        <w:t xml:space="preserve">: The non-leak theft point was discovered on December 25, 2023 and was reported to the Agency on December 25, 2023 in line with extant Regulations. A Joint Investigation Visit (JIV) was thereafter carried out accordingly. </w:t>
      </w:r>
    </w:p>
    <w:p w:rsidR="005111D4" w:rsidRDefault="005111D4" w:rsidP="005111D4">
      <w:pPr>
        <w:jc w:val="both"/>
        <w:rPr>
          <w:rFonts w:ascii="Times New Roman" w:hAnsi="Times New Roman" w:cs="Times New Roman"/>
          <w:b/>
          <w:sz w:val="24"/>
          <w:szCs w:val="24"/>
        </w:rPr>
      </w:pPr>
      <w:r w:rsidRPr="00281CD2">
        <w:rPr>
          <w:rFonts w:ascii="Times New Roman" w:hAnsi="Times New Roman" w:cs="Times New Roman"/>
          <w:b/>
          <w:sz w:val="24"/>
          <w:szCs w:val="24"/>
        </w:rPr>
        <w:t>OPENING CONFERENCE:</w:t>
      </w:r>
      <w:r>
        <w:rPr>
          <w:rFonts w:ascii="Times New Roman" w:hAnsi="Times New Roman" w:cs="Times New Roman"/>
          <w:b/>
          <w:sz w:val="24"/>
          <w:szCs w:val="24"/>
        </w:rPr>
        <w:t xml:space="preserve"> </w:t>
      </w:r>
      <w:r w:rsidRPr="00B83097">
        <w:rPr>
          <w:rFonts w:ascii="Times New Roman" w:hAnsi="Times New Roman" w:cs="Times New Roman"/>
          <w:sz w:val="24"/>
          <w:szCs w:val="24"/>
        </w:rPr>
        <w:t xml:space="preserve">Team members were conveyed </w:t>
      </w:r>
      <w:r>
        <w:rPr>
          <w:rFonts w:ascii="Times New Roman" w:hAnsi="Times New Roman" w:cs="Times New Roman"/>
          <w:sz w:val="24"/>
          <w:szCs w:val="24"/>
        </w:rPr>
        <w:t xml:space="preserve">from Port Harcourt </w:t>
      </w:r>
      <w:r w:rsidRPr="00B83097">
        <w:rPr>
          <w:rFonts w:ascii="Times New Roman" w:hAnsi="Times New Roman" w:cs="Times New Roman"/>
          <w:sz w:val="24"/>
          <w:szCs w:val="24"/>
        </w:rPr>
        <w:t>t</w:t>
      </w:r>
      <w:r>
        <w:rPr>
          <w:rFonts w:ascii="Times New Roman" w:hAnsi="Times New Roman" w:cs="Times New Roman"/>
          <w:sz w:val="24"/>
          <w:szCs w:val="24"/>
        </w:rPr>
        <w:t>o the incident location by the O</w:t>
      </w:r>
      <w:r w:rsidRPr="00B83097">
        <w:rPr>
          <w:rFonts w:ascii="Times New Roman" w:hAnsi="Times New Roman" w:cs="Times New Roman"/>
          <w:sz w:val="24"/>
          <w:szCs w:val="24"/>
        </w:rPr>
        <w:t>pera</w:t>
      </w:r>
      <w:r>
        <w:rPr>
          <w:rFonts w:ascii="Times New Roman" w:hAnsi="Times New Roman" w:cs="Times New Roman"/>
          <w:sz w:val="24"/>
          <w:szCs w:val="24"/>
        </w:rPr>
        <w:t>ting Company</w:t>
      </w:r>
      <w:r w:rsidRPr="00B83097">
        <w:rPr>
          <w:rFonts w:ascii="Times New Roman" w:hAnsi="Times New Roman" w:cs="Times New Roman"/>
          <w:sz w:val="24"/>
          <w:szCs w:val="24"/>
        </w:rPr>
        <w:t>.</w:t>
      </w:r>
      <w:r>
        <w:rPr>
          <w:rFonts w:ascii="Times New Roman" w:hAnsi="Times New Roman" w:cs="Times New Roman"/>
          <w:sz w:val="24"/>
          <w:szCs w:val="24"/>
        </w:rPr>
        <w:t xml:space="preserve"> </w:t>
      </w:r>
      <w:r w:rsidRPr="00B83097">
        <w:rPr>
          <w:rFonts w:ascii="Times New Roman" w:hAnsi="Times New Roman" w:cs="Times New Roman"/>
          <w:sz w:val="24"/>
          <w:szCs w:val="24"/>
        </w:rPr>
        <w:t xml:space="preserve">Introduction of all personnel </w:t>
      </w:r>
      <w:r>
        <w:rPr>
          <w:rFonts w:ascii="Times New Roman" w:hAnsi="Times New Roman" w:cs="Times New Roman"/>
          <w:sz w:val="24"/>
          <w:szCs w:val="24"/>
        </w:rPr>
        <w:t>o</w:t>
      </w:r>
      <w:r w:rsidRPr="00B83097">
        <w:rPr>
          <w:rFonts w:ascii="Times New Roman" w:hAnsi="Times New Roman" w:cs="Times New Roman"/>
          <w:sz w:val="24"/>
          <w:szCs w:val="24"/>
        </w:rPr>
        <w:t>n board</w:t>
      </w:r>
      <w:r>
        <w:rPr>
          <w:rFonts w:ascii="Times New Roman" w:hAnsi="Times New Roman" w:cs="Times New Roman"/>
          <w:sz w:val="24"/>
          <w:szCs w:val="24"/>
        </w:rPr>
        <w:t xml:space="preserve"> (POB)</w:t>
      </w:r>
      <w:r w:rsidRPr="00B83097">
        <w:rPr>
          <w:rFonts w:ascii="Times New Roman" w:hAnsi="Times New Roman" w:cs="Times New Roman"/>
          <w:sz w:val="24"/>
          <w:szCs w:val="24"/>
        </w:rPr>
        <w:t xml:space="preserve"> was done </w:t>
      </w:r>
      <w:r>
        <w:rPr>
          <w:rFonts w:ascii="Times New Roman" w:hAnsi="Times New Roman" w:cs="Times New Roman"/>
          <w:sz w:val="24"/>
          <w:szCs w:val="24"/>
        </w:rPr>
        <w:t xml:space="preserve">first on arrival. A tool box meeting was thereafter carried out to analyze the job description and associated hazards with a view to ensuring safety of POB and minimal environmental impact. </w:t>
      </w:r>
    </w:p>
    <w:p w:rsidR="005111D4" w:rsidRDefault="005111D4" w:rsidP="005111D4">
      <w:pPr>
        <w:spacing w:after="0"/>
        <w:rPr>
          <w:rFonts w:ascii="Times New Roman" w:hAnsi="Times New Roman" w:cs="Times New Roman"/>
          <w:sz w:val="24"/>
          <w:szCs w:val="24"/>
        </w:rPr>
      </w:pPr>
      <w:r w:rsidRPr="00B85CFE">
        <w:rPr>
          <w:rFonts w:ascii="Times New Roman" w:hAnsi="Times New Roman" w:cs="Times New Roman"/>
          <w:b/>
          <w:sz w:val="24"/>
          <w:szCs w:val="24"/>
        </w:rPr>
        <w:t>WALK THROUGH INSPECTION</w:t>
      </w:r>
      <w:r>
        <w:rPr>
          <w:rFonts w:ascii="Times New Roman" w:hAnsi="Times New Roman" w:cs="Times New Roman"/>
          <w:sz w:val="24"/>
          <w:szCs w:val="24"/>
        </w:rPr>
        <w:t>:</w:t>
      </w:r>
    </w:p>
    <w:p w:rsidR="005111D4" w:rsidRDefault="005111D4" w:rsidP="005111D4">
      <w:pPr>
        <w:pStyle w:val="ListParagraph"/>
        <w:numPr>
          <w:ilvl w:val="0"/>
          <w:numId w:val="3"/>
        </w:num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The JIT observed recent excavation activities within the incident point. </w:t>
      </w:r>
    </w:p>
    <w:p w:rsidR="005111D4" w:rsidRPr="004B30AF" w:rsidRDefault="005111D4" w:rsidP="005111D4">
      <w:pPr>
        <w:pStyle w:val="ListParagraph"/>
        <w:numPr>
          <w:ilvl w:val="0"/>
          <w:numId w:val="3"/>
        </w:numPr>
        <w:spacing w:after="0"/>
        <w:ind w:left="720"/>
        <w:jc w:val="both"/>
        <w:rPr>
          <w:rFonts w:ascii="Times New Roman" w:hAnsi="Times New Roman" w:cs="Times New Roman"/>
          <w:sz w:val="24"/>
          <w:szCs w:val="24"/>
        </w:rPr>
      </w:pPr>
      <w:r>
        <w:rPr>
          <w:rFonts w:ascii="Times New Roman" w:hAnsi="Times New Roman" w:cs="Times New Roman"/>
          <w:sz w:val="24"/>
          <w:szCs w:val="24"/>
        </w:rPr>
        <w:t>The incident point was non-leak at the time of investigation</w:t>
      </w:r>
    </w:p>
    <w:p w:rsidR="005111D4" w:rsidRDefault="005111D4" w:rsidP="005111D4">
      <w:pPr>
        <w:pStyle w:val="ListParagraph"/>
        <w:numPr>
          <w:ilvl w:val="0"/>
          <w:numId w:val="3"/>
        </w:numPr>
        <w:spacing w:after="0"/>
        <w:ind w:left="720"/>
        <w:jc w:val="both"/>
        <w:rPr>
          <w:rFonts w:ascii="Times New Roman" w:hAnsi="Times New Roman" w:cs="Times New Roman"/>
          <w:sz w:val="24"/>
          <w:szCs w:val="24"/>
        </w:rPr>
      </w:pPr>
      <w:r>
        <w:rPr>
          <w:rFonts w:ascii="Times New Roman" w:hAnsi="Times New Roman" w:cs="Times New Roman"/>
          <w:sz w:val="24"/>
          <w:szCs w:val="24"/>
        </w:rPr>
        <w:t>The incident was within the company right of way at the time of investigation.</w:t>
      </w:r>
    </w:p>
    <w:p w:rsidR="005111D4" w:rsidRDefault="005111D4" w:rsidP="005111D4">
      <w:pPr>
        <w:pStyle w:val="ListParagraph"/>
        <w:numPr>
          <w:ilvl w:val="0"/>
          <w:numId w:val="3"/>
        </w:num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Stained vegetation around the incident area due to previous bunkering activities was observed by the investigation team at the time of inspection. </w:t>
      </w:r>
    </w:p>
    <w:p w:rsidR="005111D4" w:rsidRDefault="005111D4" w:rsidP="005111D4">
      <w:pPr>
        <w:pStyle w:val="ListParagraph"/>
        <w:numPr>
          <w:ilvl w:val="0"/>
          <w:numId w:val="3"/>
        </w:numPr>
        <w:spacing w:after="0"/>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On excavation, the JIT observed a tampered </w:t>
      </w:r>
      <w:r w:rsidR="00220784">
        <w:rPr>
          <w:rFonts w:ascii="Times New Roman" w:hAnsi="Times New Roman" w:cs="Times New Roman"/>
          <w:sz w:val="24"/>
          <w:szCs w:val="24"/>
        </w:rPr>
        <w:t xml:space="preserve">previous </w:t>
      </w:r>
      <w:r>
        <w:rPr>
          <w:rFonts w:ascii="Times New Roman" w:hAnsi="Times New Roman" w:cs="Times New Roman"/>
          <w:sz w:val="24"/>
          <w:szCs w:val="24"/>
        </w:rPr>
        <w:t xml:space="preserve">clamp </w:t>
      </w:r>
      <w:r w:rsidR="00220784">
        <w:rPr>
          <w:rFonts w:ascii="Times New Roman" w:hAnsi="Times New Roman" w:cs="Times New Roman"/>
          <w:sz w:val="24"/>
          <w:szCs w:val="24"/>
        </w:rPr>
        <w:t xml:space="preserve">point </w:t>
      </w:r>
      <w:r>
        <w:rPr>
          <w:rFonts w:ascii="Times New Roman" w:hAnsi="Times New Roman" w:cs="Times New Roman"/>
          <w:sz w:val="24"/>
          <w:szCs w:val="24"/>
        </w:rPr>
        <w:t>with water leak from 3 O’clock position</w:t>
      </w:r>
      <w:r w:rsidR="00A767FF">
        <w:rPr>
          <w:rFonts w:ascii="Times New Roman" w:hAnsi="Times New Roman" w:cs="Times New Roman"/>
          <w:sz w:val="24"/>
          <w:szCs w:val="24"/>
        </w:rPr>
        <w:t xml:space="preserve"> done </w:t>
      </w:r>
      <w:r>
        <w:rPr>
          <w:rFonts w:ascii="Times New Roman" w:hAnsi="Times New Roman" w:cs="Times New Roman"/>
          <w:sz w:val="24"/>
          <w:szCs w:val="24"/>
        </w:rPr>
        <w:t>by unknown person(s).</w:t>
      </w:r>
    </w:p>
    <w:p w:rsidR="005111D4" w:rsidRDefault="005111D4" w:rsidP="005111D4">
      <w:pPr>
        <w:jc w:val="both"/>
        <w:rPr>
          <w:rFonts w:ascii="Times New Roman" w:hAnsi="Times New Roman" w:cs="Times New Roman"/>
          <w:sz w:val="24"/>
          <w:szCs w:val="24"/>
        </w:rPr>
      </w:pPr>
      <w:r w:rsidRPr="00CC5F1E">
        <w:rPr>
          <w:rFonts w:ascii="Times New Roman" w:hAnsi="Times New Roman" w:cs="Times New Roman"/>
          <w:b/>
          <w:sz w:val="24"/>
          <w:szCs w:val="24"/>
        </w:rPr>
        <w:t>CLOSING CONFERENCE</w:t>
      </w:r>
      <w:r>
        <w:rPr>
          <w:rFonts w:ascii="Times New Roman" w:hAnsi="Times New Roman" w:cs="Times New Roman"/>
          <w:sz w:val="24"/>
          <w:szCs w:val="24"/>
        </w:rPr>
        <w:t xml:space="preserve">: </w:t>
      </w:r>
      <w:r w:rsidR="00A767FF">
        <w:rPr>
          <w:rFonts w:ascii="Times New Roman" w:hAnsi="Times New Roman" w:cs="Times New Roman"/>
          <w:sz w:val="24"/>
          <w:szCs w:val="24"/>
        </w:rPr>
        <w:t>Repair was carried out immediately after JIV exercise.</w:t>
      </w:r>
    </w:p>
    <w:p w:rsidR="005111D4" w:rsidRDefault="005111D4" w:rsidP="005111D4">
      <w:pPr>
        <w:jc w:val="both"/>
        <w:rPr>
          <w:rFonts w:ascii="Times New Roman" w:hAnsi="Times New Roman" w:cs="Times New Roman"/>
          <w:sz w:val="24"/>
          <w:szCs w:val="24"/>
        </w:rPr>
      </w:pPr>
      <w:r w:rsidRPr="00947F90">
        <w:rPr>
          <w:rFonts w:ascii="Times New Roman" w:hAnsi="Times New Roman" w:cs="Times New Roman"/>
          <w:b/>
          <w:sz w:val="24"/>
          <w:szCs w:val="24"/>
        </w:rPr>
        <w:t>COMPLIANCE CONCERN</w:t>
      </w:r>
      <w:r>
        <w:rPr>
          <w:rFonts w:ascii="Times New Roman" w:hAnsi="Times New Roman" w:cs="Times New Roman"/>
          <w:sz w:val="24"/>
          <w:szCs w:val="24"/>
        </w:rPr>
        <w:t>: There was no observed violation of the Agency’s Enabling Act and Regulations S.I 25 &amp; 26.</w:t>
      </w:r>
    </w:p>
    <w:p w:rsidR="005111D4" w:rsidRDefault="005111D4" w:rsidP="005111D4">
      <w:pPr>
        <w:jc w:val="both"/>
        <w:rPr>
          <w:rFonts w:ascii="Times New Roman" w:hAnsi="Times New Roman" w:cs="Times New Roman"/>
          <w:sz w:val="24"/>
          <w:szCs w:val="24"/>
        </w:rPr>
      </w:pPr>
      <w:r w:rsidRPr="00055479">
        <w:rPr>
          <w:rFonts w:ascii="Times New Roman" w:hAnsi="Times New Roman" w:cs="Times New Roman"/>
          <w:b/>
          <w:sz w:val="24"/>
          <w:szCs w:val="24"/>
        </w:rPr>
        <w:t>RECORD OF INSPECTION</w:t>
      </w:r>
      <w:r>
        <w:rPr>
          <w:rFonts w:ascii="Times New Roman" w:hAnsi="Times New Roman" w:cs="Times New Roman"/>
          <w:sz w:val="24"/>
          <w:szCs w:val="24"/>
        </w:rPr>
        <w:t>:</w:t>
      </w:r>
    </w:p>
    <w:p w:rsidR="005111D4" w:rsidRDefault="005111D4" w:rsidP="005111D4">
      <w:pPr>
        <w:pStyle w:val="ListParagraph"/>
        <w:numPr>
          <w:ilvl w:val="0"/>
          <w:numId w:val="5"/>
        </w:numPr>
        <w:jc w:val="both"/>
        <w:rPr>
          <w:rFonts w:ascii="Times New Roman" w:hAnsi="Times New Roman" w:cs="Times New Roman"/>
          <w:sz w:val="24"/>
          <w:szCs w:val="24"/>
        </w:rPr>
      </w:pPr>
      <w:r w:rsidRPr="003910CD">
        <w:rPr>
          <w:rFonts w:ascii="Times New Roman" w:hAnsi="Times New Roman" w:cs="Times New Roman"/>
          <w:sz w:val="24"/>
          <w:szCs w:val="24"/>
        </w:rPr>
        <w:t>JIV Notification letter</w:t>
      </w:r>
    </w:p>
    <w:p w:rsidR="005111D4" w:rsidRDefault="005111D4" w:rsidP="005111D4">
      <w:pPr>
        <w:pStyle w:val="ListParagraph"/>
        <w:numPr>
          <w:ilvl w:val="0"/>
          <w:numId w:val="5"/>
        </w:numPr>
        <w:jc w:val="both"/>
        <w:rPr>
          <w:rFonts w:ascii="Times New Roman" w:hAnsi="Times New Roman" w:cs="Times New Roman"/>
          <w:sz w:val="24"/>
          <w:szCs w:val="24"/>
        </w:rPr>
      </w:pPr>
      <w:r w:rsidRPr="003910CD">
        <w:rPr>
          <w:rFonts w:ascii="Times New Roman" w:hAnsi="Times New Roman" w:cs="Times New Roman"/>
          <w:sz w:val="24"/>
          <w:szCs w:val="24"/>
        </w:rPr>
        <w:t>Agency’s JIV Form</w:t>
      </w:r>
    </w:p>
    <w:p w:rsidR="005111D4" w:rsidRPr="003910CD" w:rsidRDefault="005111D4" w:rsidP="005111D4">
      <w:pPr>
        <w:pStyle w:val="ListParagraph"/>
        <w:numPr>
          <w:ilvl w:val="0"/>
          <w:numId w:val="5"/>
        </w:numPr>
        <w:jc w:val="both"/>
        <w:rPr>
          <w:rFonts w:ascii="Times New Roman" w:hAnsi="Times New Roman" w:cs="Times New Roman"/>
          <w:sz w:val="24"/>
          <w:szCs w:val="24"/>
        </w:rPr>
      </w:pPr>
      <w:r w:rsidRPr="003910CD">
        <w:rPr>
          <w:rFonts w:ascii="Times New Roman" w:hAnsi="Times New Roman" w:cs="Times New Roman"/>
          <w:sz w:val="24"/>
          <w:szCs w:val="24"/>
        </w:rPr>
        <w:t>The Operator’s JIV Form</w:t>
      </w:r>
    </w:p>
    <w:p w:rsidR="005111D4" w:rsidRDefault="00BF154F" w:rsidP="005111D4">
      <w:pPr>
        <w:rPr>
          <w:rFonts w:ascii="Times New Roman" w:hAnsi="Times New Roman" w:cs="Times New Roman"/>
          <w:sz w:val="24"/>
          <w:szCs w:val="24"/>
        </w:rPr>
      </w:pPr>
      <w:r w:rsidRPr="00BF154F">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31" type="#_x0000_t202" style="position:absolute;margin-left:334.4pt;margin-top:13.7pt;width:112.7pt;height:160.5pt;z-index:251658752" filled="f" stroked="f">
            <v:textbox>
              <w:txbxContent>
                <w:p w:rsidR="00A767FF" w:rsidRDefault="00A767FF" w:rsidP="005111D4">
                  <w:r>
                    <w:rPr>
                      <w:noProof/>
                    </w:rPr>
                    <w:drawing>
                      <wp:inline distT="0" distB="0" distL="0" distR="0">
                        <wp:extent cx="1252220" cy="1876508"/>
                        <wp:effectExtent l="19050" t="0" r="5080" b="0"/>
                        <wp:docPr id="11" name="Picture 10" descr="C:\Users\HP\AppData\Local\Microsoft\Windows\Temporary Internet Files\Content.Word\IMG_20231229_144034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Temporary Internet Files\Content.Word\IMG_20231229_144034_4.jpg"/>
                                <pic:cNvPicPr>
                                  <a:picLocks noChangeAspect="1" noChangeArrowheads="1"/>
                                </pic:cNvPicPr>
                              </pic:nvPicPr>
                              <pic:blipFill>
                                <a:blip r:embed="rId5"/>
                                <a:srcRect/>
                                <a:stretch>
                                  <a:fillRect/>
                                </a:stretch>
                              </pic:blipFill>
                              <pic:spPr bwMode="auto">
                                <a:xfrm>
                                  <a:off x="0" y="0"/>
                                  <a:ext cx="1248410" cy="1870799"/>
                                </a:xfrm>
                                <a:prstGeom prst="rect">
                                  <a:avLst/>
                                </a:prstGeom>
                                <a:noFill/>
                                <a:ln w="9525">
                                  <a:noFill/>
                                  <a:miter lim="800000"/>
                                  <a:headEnd/>
                                  <a:tailEnd/>
                                </a:ln>
                              </pic:spPr>
                            </pic:pic>
                          </a:graphicData>
                        </a:graphic>
                      </wp:inline>
                    </w:drawing>
                  </w:r>
                </w:p>
              </w:txbxContent>
            </v:textbox>
          </v:shape>
        </w:pict>
      </w:r>
      <w:r w:rsidRPr="00BF154F">
        <w:rPr>
          <w:rFonts w:ascii="Times New Roman" w:hAnsi="Times New Roman" w:cs="Times New Roman"/>
          <w:b/>
          <w:noProof/>
          <w:sz w:val="24"/>
          <w:szCs w:val="24"/>
        </w:rPr>
        <w:pict>
          <v:shape id="_x0000_s1030" type="#_x0000_t202" style="position:absolute;margin-left:230.4pt;margin-top:13.7pt;width:112.7pt;height:160.5pt;z-index:251655680" filled="f" stroked="f">
            <v:textbox>
              <w:txbxContent>
                <w:p w:rsidR="005111D4" w:rsidRDefault="00A767FF" w:rsidP="005111D4">
                  <w:r>
                    <w:rPr>
                      <w:noProof/>
                    </w:rPr>
                    <w:drawing>
                      <wp:inline distT="0" distB="0" distL="0" distR="0">
                        <wp:extent cx="1248355" cy="1876508"/>
                        <wp:effectExtent l="19050" t="0" r="8945" b="0"/>
                        <wp:docPr id="7" name="Picture 7" descr="C:\Users\HP\AppData\Local\Microsoft\Windows\Temporary Internet Files\Content.Word\IMG_20231229_14303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Local\Microsoft\Windows\Temporary Internet Files\Content.Word\IMG_20231229_143032_3.jpg"/>
                                <pic:cNvPicPr>
                                  <a:picLocks noChangeAspect="1" noChangeArrowheads="1"/>
                                </pic:cNvPicPr>
                              </pic:nvPicPr>
                              <pic:blipFill>
                                <a:blip r:embed="rId6"/>
                                <a:srcRect/>
                                <a:stretch>
                                  <a:fillRect/>
                                </a:stretch>
                              </pic:blipFill>
                              <pic:spPr bwMode="auto">
                                <a:xfrm>
                                  <a:off x="0" y="0"/>
                                  <a:ext cx="1248410" cy="1876591"/>
                                </a:xfrm>
                                <a:prstGeom prst="rect">
                                  <a:avLst/>
                                </a:prstGeom>
                                <a:noFill/>
                                <a:ln w="9525">
                                  <a:noFill/>
                                  <a:miter lim="800000"/>
                                  <a:headEnd/>
                                  <a:tailEnd/>
                                </a:ln>
                              </pic:spPr>
                            </pic:pic>
                          </a:graphicData>
                        </a:graphic>
                      </wp:inline>
                    </w:drawing>
                  </w:r>
                </w:p>
              </w:txbxContent>
            </v:textbox>
          </v:shape>
        </w:pict>
      </w:r>
      <w:r w:rsidRPr="00BF154F">
        <w:rPr>
          <w:rFonts w:ascii="Times New Roman" w:hAnsi="Times New Roman" w:cs="Times New Roman"/>
          <w:b/>
          <w:noProof/>
          <w:sz w:val="24"/>
          <w:szCs w:val="24"/>
        </w:rPr>
        <w:pict>
          <v:shape id="_x0000_s1028" type="#_x0000_t202" style="position:absolute;margin-left:115.2pt;margin-top:11.75pt;width:121.45pt;height:160.5pt;z-index:251656704" filled="f" stroked="f">
            <v:textbox>
              <w:txbxContent>
                <w:p w:rsidR="005111D4" w:rsidRDefault="00A767FF" w:rsidP="005111D4">
                  <w:r>
                    <w:rPr>
                      <w:noProof/>
                    </w:rPr>
                    <w:drawing>
                      <wp:inline distT="0" distB="0" distL="0" distR="0">
                        <wp:extent cx="1340623" cy="1898911"/>
                        <wp:effectExtent l="19050" t="0" r="0" b="0"/>
                        <wp:docPr id="4" name="Picture 4" descr="C:\Users\HP\AppData\Local\Microsoft\Windows\Temporary Internet Files\Content.Word\IMG_20231229_1528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Temporary Internet Files\Content.Word\IMG_20231229_152857_1.jpg"/>
                                <pic:cNvPicPr>
                                  <a:picLocks noChangeAspect="1" noChangeArrowheads="1"/>
                                </pic:cNvPicPr>
                              </pic:nvPicPr>
                              <pic:blipFill>
                                <a:blip r:embed="rId7"/>
                                <a:srcRect/>
                                <a:stretch>
                                  <a:fillRect/>
                                </a:stretch>
                              </pic:blipFill>
                              <pic:spPr bwMode="auto">
                                <a:xfrm>
                                  <a:off x="0" y="0"/>
                                  <a:ext cx="1344309" cy="1904131"/>
                                </a:xfrm>
                                <a:prstGeom prst="rect">
                                  <a:avLst/>
                                </a:prstGeom>
                                <a:noFill/>
                                <a:ln w="9525">
                                  <a:noFill/>
                                  <a:miter lim="800000"/>
                                  <a:headEnd/>
                                  <a:tailEnd/>
                                </a:ln>
                              </pic:spPr>
                            </pic:pic>
                          </a:graphicData>
                        </a:graphic>
                      </wp:inline>
                    </w:drawing>
                  </w:r>
                </w:p>
              </w:txbxContent>
            </v:textbox>
          </v:shape>
        </w:pict>
      </w:r>
      <w:r w:rsidRPr="00BF154F">
        <w:rPr>
          <w:rFonts w:ascii="Times New Roman" w:hAnsi="Times New Roman" w:cs="Times New Roman"/>
          <w:b/>
          <w:noProof/>
          <w:sz w:val="24"/>
          <w:szCs w:val="24"/>
        </w:rPr>
        <w:pict>
          <v:shape id="_x0000_s1029" type="#_x0000_t202" style="position:absolute;margin-left:-7.5pt;margin-top:13.7pt;width:130.85pt;height:151.8pt;z-index:251657728" filled="f" stroked="f">
            <v:textbox>
              <w:txbxContent>
                <w:p w:rsidR="005111D4" w:rsidRDefault="00A767FF" w:rsidP="005111D4">
                  <w:r>
                    <w:rPr>
                      <w:noProof/>
                    </w:rPr>
                    <w:drawing>
                      <wp:inline distT="0" distB="0" distL="0" distR="0">
                        <wp:extent cx="1428087" cy="1900362"/>
                        <wp:effectExtent l="19050" t="0" r="663" b="0"/>
                        <wp:docPr id="1" name="Picture 1" descr="C:\Users\HP\AppData\Local\Microsoft\Windows\Temporary Internet Files\Content.Word\IMG_20231229_14314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Temporary Internet Files\Content.Word\IMG_20231229_143140_3.jpg"/>
                                <pic:cNvPicPr>
                                  <a:picLocks noChangeAspect="1" noChangeArrowheads="1"/>
                                </pic:cNvPicPr>
                              </pic:nvPicPr>
                              <pic:blipFill>
                                <a:blip r:embed="rId8"/>
                                <a:srcRect b="47577"/>
                                <a:stretch>
                                  <a:fillRect/>
                                </a:stretch>
                              </pic:blipFill>
                              <pic:spPr bwMode="auto">
                                <a:xfrm>
                                  <a:off x="0" y="0"/>
                                  <a:ext cx="1428087" cy="1900362"/>
                                </a:xfrm>
                                <a:prstGeom prst="rect">
                                  <a:avLst/>
                                </a:prstGeom>
                                <a:noFill/>
                                <a:ln w="9525">
                                  <a:noFill/>
                                  <a:miter lim="800000"/>
                                  <a:headEnd/>
                                  <a:tailEnd/>
                                </a:ln>
                              </pic:spPr>
                            </pic:pic>
                          </a:graphicData>
                        </a:graphic>
                      </wp:inline>
                    </w:drawing>
                  </w:r>
                </w:p>
              </w:txbxContent>
            </v:textbox>
          </v:shape>
        </w:pict>
      </w:r>
      <w:r w:rsidR="005111D4">
        <w:rPr>
          <w:rFonts w:ascii="Times New Roman" w:hAnsi="Times New Roman" w:cs="Times New Roman"/>
          <w:b/>
          <w:sz w:val="24"/>
          <w:szCs w:val="24"/>
        </w:rPr>
        <w:t xml:space="preserve">STILL </w:t>
      </w:r>
      <w:r w:rsidR="005111D4" w:rsidRPr="00B535AC">
        <w:rPr>
          <w:rFonts w:ascii="Times New Roman" w:hAnsi="Times New Roman" w:cs="Times New Roman"/>
          <w:b/>
          <w:sz w:val="24"/>
          <w:szCs w:val="24"/>
        </w:rPr>
        <w:t xml:space="preserve">PHOTOGRAPHS: </w:t>
      </w:r>
    </w:p>
    <w:p w:rsidR="005111D4" w:rsidRDefault="005111D4" w:rsidP="005111D4">
      <w:pPr>
        <w:rPr>
          <w:rFonts w:ascii="Times New Roman" w:hAnsi="Times New Roman" w:cs="Times New Roman"/>
          <w:sz w:val="24"/>
          <w:szCs w:val="24"/>
        </w:rPr>
      </w:pPr>
    </w:p>
    <w:p w:rsidR="005111D4" w:rsidRDefault="005111D4" w:rsidP="005111D4">
      <w:pPr>
        <w:rPr>
          <w:rFonts w:ascii="Times New Roman" w:hAnsi="Times New Roman" w:cs="Times New Roman"/>
          <w:sz w:val="24"/>
          <w:szCs w:val="24"/>
        </w:rPr>
      </w:pPr>
    </w:p>
    <w:p w:rsidR="005111D4" w:rsidRDefault="00BF154F" w:rsidP="005111D4">
      <w:pPr>
        <w:rPr>
          <w:rFonts w:ascii="Times New Roman" w:hAnsi="Times New Roman" w:cs="Times New Roman"/>
          <w:sz w:val="24"/>
          <w:szCs w:val="24"/>
        </w:rPr>
      </w:pPr>
      <w:r>
        <w:rPr>
          <w:rFonts w:ascii="Times New Roman" w:hAnsi="Times New Roman" w:cs="Times New Roman"/>
          <w:noProof/>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2" type="#_x0000_t68" style="position:absolute;margin-left:160.25pt;margin-top:.15pt;width:18.8pt;height:36.95pt;z-index:251659776">
            <v:textbox style="layout-flow:vertical-ideographic"/>
          </v:shape>
        </w:pict>
      </w:r>
    </w:p>
    <w:p w:rsidR="005111D4" w:rsidRDefault="005111D4" w:rsidP="005111D4">
      <w:pPr>
        <w:rPr>
          <w:rFonts w:ascii="Times New Roman" w:hAnsi="Times New Roman" w:cs="Times New Roman"/>
          <w:sz w:val="24"/>
          <w:szCs w:val="24"/>
        </w:rPr>
      </w:pPr>
    </w:p>
    <w:p w:rsidR="005111D4" w:rsidRPr="00552432" w:rsidRDefault="005111D4" w:rsidP="005111D4">
      <w:pPr>
        <w:jc w:val="both"/>
        <w:rPr>
          <w:rFonts w:ascii="Times New Roman" w:hAnsi="Times New Roman" w:cs="Times New Roman"/>
          <w:sz w:val="42"/>
          <w:szCs w:val="24"/>
        </w:rPr>
      </w:pPr>
    </w:p>
    <w:p w:rsidR="005111D4" w:rsidRPr="0045336C" w:rsidRDefault="005111D4" w:rsidP="005111D4">
      <w:pPr>
        <w:jc w:val="both"/>
        <w:rPr>
          <w:rFonts w:ascii="Times New Roman" w:hAnsi="Times New Roman" w:cs="Times New Roman"/>
          <w:b/>
          <w:sz w:val="24"/>
          <w:szCs w:val="24"/>
        </w:rPr>
      </w:pPr>
      <w:r w:rsidRPr="00BE6C80">
        <w:rPr>
          <w:rFonts w:ascii="Times New Roman" w:hAnsi="Times New Roman" w:cs="Times New Roman"/>
          <w:b/>
          <w:sz w:val="24"/>
          <w:szCs w:val="24"/>
        </w:rPr>
        <w:t>Pix: showing original state of incident point</w:t>
      </w:r>
      <w:r w:rsidR="007F1012">
        <w:rPr>
          <w:rFonts w:ascii="Times New Roman" w:hAnsi="Times New Roman" w:cs="Times New Roman"/>
          <w:b/>
          <w:sz w:val="24"/>
          <w:szCs w:val="24"/>
        </w:rPr>
        <w:t>,</w:t>
      </w:r>
      <w:r w:rsidRPr="00BE6C80">
        <w:rPr>
          <w:rFonts w:ascii="Times New Roman" w:hAnsi="Times New Roman" w:cs="Times New Roman"/>
          <w:b/>
          <w:sz w:val="24"/>
          <w:szCs w:val="24"/>
        </w:rPr>
        <w:t xml:space="preserve"> </w:t>
      </w:r>
      <w:r w:rsidR="007F1012" w:rsidRPr="007F1012">
        <w:rPr>
          <w:rFonts w:ascii="Times New Roman" w:hAnsi="Times New Roman" w:cs="Times New Roman"/>
          <w:b/>
          <w:sz w:val="24"/>
          <w:szCs w:val="24"/>
        </w:rPr>
        <w:t>a tampered previous clamp point with water leak from 3 O’clock position done by unknown person(s)</w:t>
      </w:r>
      <w:r w:rsidR="007F1012">
        <w:rPr>
          <w:rFonts w:ascii="Times New Roman" w:hAnsi="Times New Roman" w:cs="Times New Roman"/>
          <w:b/>
          <w:sz w:val="24"/>
          <w:szCs w:val="24"/>
        </w:rPr>
        <w:t>, stained vegetation within the incident area, and JIT during tool box meeting.</w:t>
      </w:r>
    </w:p>
    <w:p w:rsidR="005111D4" w:rsidRPr="003910CD" w:rsidRDefault="005111D4" w:rsidP="005111D4">
      <w:pPr>
        <w:jc w:val="both"/>
        <w:rPr>
          <w:rFonts w:ascii="Times New Roman" w:hAnsi="Times New Roman" w:cs="Times New Roman"/>
          <w:sz w:val="24"/>
          <w:szCs w:val="24"/>
        </w:rPr>
      </w:pPr>
      <w:r w:rsidRPr="00866124">
        <w:rPr>
          <w:rFonts w:ascii="Times New Roman" w:hAnsi="Times New Roman" w:cs="Times New Roman"/>
          <w:b/>
          <w:noProof/>
          <w:sz w:val="24"/>
          <w:szCs w:val="24"/>
        </w:rPr>
        <w:t>RECOMMENDATION</w:t>
      </w:r>
      <w:r>
        <w:rPr>
          <w:rFonts w:ascii="Times New Roman" w:hAnsi="Times New Roman" w:cs="Times New Roman"/>
          <w:b/>
          <w:noProof/>
          <w:sz w:val="24"/>
          <w:szCs w:val="24"/>
        </w:rPr>
        <w:t>S:</w:t>
      </w:r>
    </w:p>
    <w:p w:rsidR="005111D4" w:rsidRPr="00532FB0" w:rsidRDefault="00854CBB" w:rsidP="005111D4">
      <w:pPr>
        <w:pStyle w:val="ListParagraph"/>
        <w:numPr>
          <w:ilvl w:val="0"/>
          <w:numId w:val="4"/>
        </w:numPr>
        <w:spacing w:after="0"/>
        <w:jc w:val="both"/>
        <w:rPr>
          <w:rFonts w:ascii="Times New Roman" w:hAnsi="Times New Roman" w:cs="Times New Roman"/>
          <w:noProof/>
          <w:sz w:val="24"/>
          <w:szCs w:val="24"/>
        </w:rPr>
      </w:pPr>
      <w:r>
        <w:rPr>
          <w:rFonts w:ascii="Times New Roman" w:hAnsi="Times New Roman" w:cs="Times New Roman"/>
          <w:noProof/>
          <w:sz w:val="24"/>
          <w:szCs w:val="24"/>
        </w:rPr>
        <w:t>The repair of the incident point was carried out at the end of the JIV.</w:t>
      </w:r>
    </w:p>
    <w:p w:rsidR="005111D4" w:rsidRPr="004154DD" w:rsidRDefault="005111D4" w:rsidP="005111D4">
      <w:pPr>
        <w:pStyle w:val="ListParagraph"/>
        <w:numPr>
          <w:ilvl w:val="0"/>
          <w:numId w:val="4"/>
        </w:numPr>
        <w:spacing w:after="0"/>
        <w:jc w:val="both"/>
        <w:rPr>
          <w:rFonts w:ascii="Times New Roman" w:hAnsi="Times New Roman" w:cs="Times New Roman"/>
          <w:b/>
          <w:noProof/>
          <w:sz w:val="24"/>
          <w:szCs w:val="24"/>
        </w:rPr>
      </w:pPr>
      <w:r w:rsidRPr="00916558">
        <w:rPr>
          <w:rFonts w:ascii="Times New Roman" w:hAnsi="Times New Roman" w:cs="Times New Roman"/>
          <w:sz w:val="24"/>
          <w:szCs w:val="24"/>
        </w:rPr>
        <w:t xml:space="preserve">The Agency should </w:t>
      </w:r>
      <w:r>
        <w:rPr>
          <w:rFonts w:ascii="Times New Roman" w:hAnsi="Times New Roman" w:cs="Times New Roman"/>
          <w:sz w:val="24"/>
          <w:szCs w:val="24"/>
        </w:rPr>
        <w:t xml:space="preserve">carry out public enlightenment campaigns on the dangers of oil theft, illegal refineries and the attendant spillages on the environment. </w:t>
      </w:r>
    </w:p>
    <w:p w:rsidR="005111D4" w:rsidRDefault="005111D4" w:rsidP="005111D4">
      <w:pPr>
        <w:spacing w:after="0"/>
        <w:rPr>
          <w:rFonts w:ascii="Times New Roman" w:hAnsi="Times New Roman" w:cs="Times New Roman"/>
          <w:sz w:val="24"/>
          <w:szCs w:val="24"/>
        </w:rPr>
      </w:pPr>
    </w:p>
    <w:p w:rsidR="005111D4" w:rsidRDefault="005111D4" w:rsidP="005111D4">
      <w:pPr>
        <w:spacing w:after="0"/>
        <w:rPr>
          <w:rFonts w:ascii="Times New Roman" w:hAnsi="Times New Roman" w:cs="Times New Roman"/>
          <w:b/>
          <w:sz w:val="24"/>
          <w:szCs w:val="24"/>
        </w:rPr>
      </w:pPr>
      <w:r>
        <w:rPr>
          <w:rFonts w:ascii="Times New Roman" w:hAnsi="Times New Roman" w:cs="Times New Roman"/>
          <w:b/>
          <w:sz w:val="24"/>
          <w:szCs w:val="24"/>
        </w:rPr>
        <w:t>Pius Okon</w:t>
      </w:r>
    </w:p>
    <w:p w:rsidR="005111D4" w:rsidRDefault="005111D4" w:rsidP="005111D4">
      <w:pPr>
        <w:spacing w:after="0"/>
        <w:rPr>
          <w:rFonts w:ascii="Times New Roman" w:hAnsi="Times New Roman" w:cs="Times New Roman"/>
          <w:b/>
          <w:sz w:val="24"/>
          <w:szCs w:val="24"/>
        </w:rPr>
      </w:pPr>
      <w:r>
        <w:rPr>
          <w:rFonts w:ascii="Times New Roman" w:hAnsi="Times New Roman" w:cs="Times New Roman"/>
          <w:b/>
          <w:sz w:val="24"/>
          <w:szCs w:val="24"/>
        </w:rPr>
        <w:t xml:space="preserve">PTO 1 </w:t>
      </w:r>
    </w:p>
    <w:p w:rsidR="005111D4" w:rsidRPr="00080B59" w:rsidRDefault="005111D4" w:rsidP="005111D4">
      <w:pPr>
        <w:spacing w:after="0"/>
        <w:rPr>
          <w:rFonts w:ascii="Times New Roman" w:hAnsi="Times New Roman" w:cs="Times New Roman"/>
          <w:b/>
          <w:sz w:val="24"/>
          <w:szCs w:val="24"/>
        </w:rPr>
      </w:pPr>
      <w:r>
        <w:rPr>
          <w:rFonts w:ascii="Times New Roman" w:hAnsi="Times New Roman" w:cs="Times New Roman"/>
          <w:b/>
          <w:sz w:val="24"/>
          <w:szCs w:val="24"/>
        </w:rPr>
        <w:t>January</w:t>
      </w:r>
      <w:r w:rsidRPr="00080B59">
        <w:rPr>
          <w:rFonts w:ascii="Times New Roman" w:hAnsi="Times New Roman" w:cs="Times New Roman"/>
          <w:b/>
          <w:sz w:val="24"/>
          <w:szCs w:val="24"/>
        </w:rPr>
        <w:t xml:space="preserve"> </w:t>
      </w:r>
      <w:r>
        <w:rPr>
          <w:rFonts w:ascii="Times New Roman" w:hAnsi="Times New Roman" w:cs="Times New Roman"/>
          <w:b/>
          <w:sz w:val="24"/>
          <w:szCs w:val="24"/>
        </w:rPr>
        <w:t>02, 2024</w:t>
      </w:r>
    </w:p>
    <w:p w:rsidR="005111D4" w:rsidRDefault="005111D4" w:rsidP="005111D4"/>
    <w:p w:rsidR="005111D4" w:rsidRDefault="005111D4" w:rsidP="005111D4"/>
    <w:p w:rsidR="005111D4" w:rsidRDefault="005111D4" w:rsidP="005111D4"/>
    <w:p w:rsidR="005111D4" w:rsidRPr="002621F9"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Default="005111D4" w:rsidP="005111D4"/>
    <w:p w:rsidR="005111D4" w:rsidRPr="00402E9C" w:rsidRDefault="005111D4" w:rsidP="005111D4"/>
    <w:p w:rsidR="005111D4" w:rsidRDefault="005111D4" w:rsidP="005111D4"/>
    <w:p w:rsidR="005111D4" w:rsidRDefault="005111D4" w:rsidP="005111D4"/>
    <w:p w:rsidR="005111D4" w:rsidRDefault="005111D4" w:rsidP="005111D4"/>
    <w:p w:rsidR="00135FA6" w:rsidRDefault="00135FA6"/>
    <w:sectPr w:rsidR="00135FA6" w:rsidSect="003F3B7B">
      <w:pgSz w:w="11907" w:h="16839" w:code="9"/>
      <w:pgMar w:top="72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2217B"/>
    <w:multiLevelType w:val="hybridMultilevel"/>
    <w:tmpl w:val="35AEAD68"/>
    <w:lvl w:ilvl="0" w:tplc="3B2C86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4145BC"/>
    <w:multiLevelType w:val="hybridMultilevel"/>
    <w:tmpl w:val="4E5EFB2A"/>
    <w:lvl w:ilvl="0" w:tplc="3F9CD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ED3DF1"/>
    <w:multiLevelType w:val="hybridMultilevel"/>
    <w:tmpl w:val="A4DACEC4"/>
    <w:lvl w:ilvl="0" w:tplc="CCB26E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A4E28F2"/>
    <w:multiLevelType w:val="hybridMultilevel"/>
    <w:tmpl w:val="4EA6B50A"/>
    <w:lvl w:ilvl="0" w:tplc="E3EA2D9A">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D41E75"/>
    <w:multiLevelType w:val="hybridMultilevel"/>
    <w:tmpl w:val="5FB89164"/>
    <w:lvl w:ilvl="0" w:tplc="D01E89C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111D4"/>
    <w:rsid w:val="00135FA6"/>
    <w:rsid w:val="00220784"/>
    <w:rsid w:val="00252160"/>
    <w:rsid w:val="002B7D0B"/>
    <w:rsid w:val="002F324B"/>
    <w:rsid w:val="003A059E"/>
    <w:rsid w:val="005111D4"/>
    <w:rsid w:val="005572DD"/>
    <w:rsid w:val="007B20B3"/>
    <w:rsid w:val="007C6819"/>
    <w:rsid w:val="007F1012"/>
    <w:rsid w:val="00854CBB"/>
    <w:rsid w:val="00A767FF"/>
    <w:rsid w:val="00B408F2"/>
    <w:rsid w:val="00BF154F"/>
    <w:rsid w:val="00D81A92"/>
    <w:rsid w:val="00E029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1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1D4"/>
    <w:pPr>
      <w:ind w:left="720"/>
      <w:contextualSpacing/>
    </w:pPr>
  </w:style>
  <w:style w:type="paragraph" w:styleId="BalloonText">
    <w:name w:val="Balloon Text"/>
    <w:basedOn w:val="Normal"/>
    <w:link w:val="BalloonTextChar"/>
    <w:uiPriority w:val="99"/>
    <w:semiHidden/>
    <w:unhideWhenUsed/>
    <w:rsid w:val="00511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1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2024-01-02T16:17:00Z</dcterms:created>
  <dcterms:modified xsi:type="dcterms:W3CDTF">2024-01-04T15:35:00Z</dcterms:modified>
</cp:coreProperties>
</file>